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90A" w:rsidRPr="00A65547" w:rsidRDefault="00E5642B" w:rsidP="00B34914">
      <w:pPr>
        <w:jc w:val="center"/>
      </w:pPr>
      <w:r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8pt;visibility:visible">
            <v:imagedata r:id="rId5" o:title="" grayscale="t" bilevel="t"/>
          </v:shape>
        </w:pict>
      </w:r>
    </w:p>
    <w:p w:rsidR="001F690A" w:rsidRPr="00B34914" w:rsidRDefault="001F690A" w:rsidP="00B34914">
      <w:pPr>
        <w:jc w:val="center"/>
        <w:rPr>
          <w:b/>
          <w:bCs/>
          <w:sz w:val="20"/>
          <w:szCs w:val="20"/>
        </w:rPr>
      </w:pPr>
    </w:p>
    <w:p w:rsidR="001F690A" w:rsidRPr="00A65547" w:rsidRDefault="001F690A" w:rsidP="00B34914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1F690A" w:rsidRPr="00A65547" w:rsidRDefault="001F690A" w:rsidP="00B34914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1F690A" w:rsidRPr="00A65547" w:rsidRDefault="001F690A" w:rsidP="00B34914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A65547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1F690A" w:rsidRPr="00A65547" w:rsidRDefault="001F690A" w:rsidP="00B34914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A65547">
        <w:rPr>
          <w:rFonts w:ascii="Times New Roman" w:hAnsi="Times New Roman"/>
          <w:sz w:val="28"/>
          <w:szCs w:val="28"/>
        </w:rPr>
        <w:t>Р  І  Ш  Е  Н  Н  Я</w:t>
      </w:r>
    </w:p>
    <w:p w:rsidR="001F690A" w:rsidRPr="007F56C5" w:rsidRDefault="001F690A" w:rsidP="00B34914"/>
    <w:p w:rsidR="001F690A" w:rsidRPr="007F56C5" w:rsidRDefault="001F690A" w:rsidP="00B34914">
      <w:pPr>
        <w:rPr>
          <w:b/>
          <w:bCs/>
        </w:rPr>
      </w:pPr>
      <w:r w:rsidRPr="007F56C5">
        <w:rPr>
          <w:b/>
          <w:bCs/>
          <w:u w:val="single"/>
        </w:rPr>
        <w:t>«</w:t>
      </w:r>
      <w:r>
        <w:rPr>
          <w:b/>
          <w:bCs/>
          <w:u w:val="single"/>
        </w:rPr>
        <w:t xml:space="preserve"> 18</w:t>
      </w:r>
      <w:r w:rsidRPr="007F56C5">
        <w:rPr>
          <w:b/>
          <w:bCs/>
          <w:u w:val="single"/>
        </w:rPr>
        <w:t xml:space="preserve"> »  </w:t>
      </w:r>
      <w:r>
        <w:rPr>
          <w:b/>
          <w:bCs/>
          <w:u w:val="single"/>
        </w:rPr>
        <w:t>липня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      </w:t>
      </w:r>
      <w:r>
        <w:rPr>
          <w:b/>
          <w:bCs/>
        </w:rPr>
        <w:t xml:space="preserve">      </w:t>
      </w:r>
      <w:r w:rsidRPr="007F56C5">
        <w:rPr>
          <w:b/>
          <w:bCs/>
        </w:rPr>
        <w:t xml:space="preserve">  №</w:t>
      </w:r>
      <w:r>
        <w:rPr>
          <w:b/>
          <w:bCs/>
          <w:u w:val="single"/>
        </w:rPr>
        <w:t>_424/10_</w:t>
      </w:r>
    </w:p>
    <w:p w:rsidR="001F690A" w:rsidRPr="007F56C5" w:rsidRDefault="001F690A" w:rsidP="00B34914">
      <w:pPr>
        <w:rPr>
          <w:b/>
        </w:rPr>
      </w:pPr>
    </w:p>
    <w:p w:rsidR="001F690A" w:rsidRPr="007F56C5" w:rsidRDefault="001F690A" w:rsidP="00D93100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огорожі дитячого майданчику по вул. Нове Шосе, 14  в</w:t>
      </w:r>
      <w:r w:rsidRPr="007F56C5">
        <w:rPr>
          <w:b/>
        </w:rPr>
        <w:t xml:space="preserve"> м. Буча Київської області</w:t>
      </w:r>
      <w:r>
        <w:rPr>
          <w:b/>
        </w:rPr>
        <w:t xml:space="preserve"> </w:t>
      </w:r>
      <w:r w:rsidRPr="007F56C5">
        <w:rPr>
          <w:b/>
        </w:rPr>
        <w:t xml:space="preserve">»  </w:t>
      </w:r>
    </w:p>
    <w:p w:rsidR="001F690A" w:rsidRDefault="001F690A" w:rsidP="00D93100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>
        <w:t xml:space="preserve">Капітальний </w:t>
      </w:r>
      <w:r w:rsidRPr="00B34914">
        <w:t xml:space="preserve">ремонт </w:t>
      </w:r>
      <w:r w:rsidRPr="00B54E0B">
        <w:t>огорожі дитячого майданчику по вул. Нове Шосе,</w:t>
      </w:r>
      <w:r>
        <w:t xml:space="preserve"> 14 </w:t>
      </w:r>
      <w:r w:rsidRPr="00B54E0B">
        <w:t>в м. Буча Київської області»,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АР № 002922 від 31.08.2012, </w:t>
      </w:r>
      <w:r w:rsidRPr="007F56C5">
        <w:t>враховуючи аб.3 п.4 ст.31 ЗУ «Про регулювання містобудівної діяльності»,</w:t>
      </w:r>
      <w:r w:rsidRPr="00B54E0B">
        <w:t xml:space="preserve"> </w:t>
      </w:r>
      <w:r>
        <w:t>з метою уникнення потрапляння дітей молодшого віку з дитячого майданчику, якій розміщено поруч з будинком по вул. Нове Шосе, 14 на проїзну частину дороги по вул. Вишнева</w:t>
      </w:r>
      <w:r w:rsidRPr="007F56C5">
        <w:t xml:space="preserve"> </w:t>
      </w:r>
      <w:r>
        <w:t xml:space="preserve"> </w:t>
      </w:r>
      <w:r w:rsidRPr="007F56C5">
        <w:t>керуючись Законом України «Про місцеве самоврядування в Україні», виконавчий комітет</w:t>
      </w:r>
    </w:p>
    <w:p w:rsidR="001F690A" w:rsidRPr="007F56C5" w:rsidRDefault="001F690A" w:rsidP="00D93100">
      <w:pPr>
        <w:ind w:firstLine="708"/>
        <w:jc w:val="both"/>
      </w:pPr>
    </w:p>
    <w:p w:rsidR="001F690A" w:rsidRPr="007F56C5" w:rsidRDefault="001F690A" w:rsidP="00D93100">
      <w:pPr>
        <w:jc w:val="both"/>
        <w:rPr>
          <w:b/>
        </w:rPr>
      </w:pPr>
      <w:r w:rsidRPr="007F56C5">
        <w:rPr>
          <w:b/>
        </w:rPr>
        <w:t>ВИРІШИВ:</w:t>
      </w:r>
    </w:p>
    <w:p w:rsidR="001F690A" w:rsidRPr="007F56C5" w:rsidRDefault="001F690A" w:rsidP="00D93100">
      <w:pPr>
        <w:numPr>
          <w:ilvl w:val="0"/>
          <w:numId w:val="1"/>
        </w:numPr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7F56C5">
        <w:t>«</w:t>
      </w:r>
      <w:r>
        <w:t xml:space="preserve">Капітальний </w:t>
      </w:r>
      <w:r w:rsidRPr="00B34914">
        <w:t xml:space="preserve">ремонт </w:t>
      </w:r>
      <w:r w:rsidRPr="00B54E0B">
        <w:t>огорожі дитячого майданчику по вул. Нове Шосе,</w:t>
      </w:r>
      <w:r>
        <w:t xml:space="preserve"> </w:t>
      </w:r>
      <w:r w:rsidRPr="00B54E0B">
        <w:t>14  в м. Буча Київської області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5"/>
        <w:gridCol w:w="1560"/>
        <w:gridCol w:w="1666"/>
      </w:tblGrid>
      <w:tr w:rsidR="001F690A" w:rsidRPr="007F56C5" w:rsidTr="00D93100">
        <w:tc>
          <w:tcPr>
            <w:tcW w:w="6095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1F690A" w:rsidRPr="007F56C5" w:rsidTr="00D93100">
        <w:tc>
          <w:tcPr>
            <w:tcW w:w="6095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center"/>
            </w:pPr>
            <w:r>
              <w:t>194,005</w:t>
            </w:r>
          </w:p>
        </w:tc>
      </w:tr>
      <w:tr w:rsidR="001F690A" w:rsidRPr="007F56C5" w:rsidTr="00D93100">
        <w:tc>
          <w:tcPr>
            <w:tcW w:w="6095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157,773</w:t>
            </w:r>
          </w:p>
        </w:tc>
      </w:tr>
      <w:tr w:rsidR="001F690A" w:rsidRPr="007F56C5" w:rsidTr="00D93100">
        <w:tc>
          <w:tcPr>
            <w:tcW w:w="6095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1F690A" w:rsidRPr="007F56C5" w:rsidRDefault="001F690A" w:rsidP="00563C10">
            <w:pPr>
              <w:tabs>
                <w:tab w:val="num" w:pos="0"/>
                <w:tab w:val="num" w:pos="567"/>
              </w:tabs>
              <w:jc w:val="center"/>
            </w:pPr>
            <w:r>
              <w:t>36,232</w:t>
            </w:r>
          </w:p>
        </w:tc>
      </w:tr>
    </w:tbl>
    <w:p w:rsidR="001F690A" w:rsidRDefault="001F690A" w:rsidP="00E7560C">
      <w:pPr>
        <w:numPr>
          <w:ilvl w:val="0"/>
          <w:numId w:val="1"/>
        </w:numPr>
        <w:jc w:val="both"/>
      </w:pPr>
      <w:r w:rsidRPr="007F56C5">
        <w:t xml:space="preserve">Виконання робіт по </w:t>
      </w:r>
      <w:r>
        <w:t xml:space="preserve">капітальному ремонту </w:t>
      </w:r>
      <w:r w:rsidRPr="00B54E0B">
        <w:t xml:space="preserve">огорожі дитячого майданчику по </w:t>
      </w:r>
      <w:r>
        <w:t xml:space="preserve">          </w:t>
      </w:r>
      <w:r w:rsidRPr="00B54E0B">
        <w:t>вул. Нове Шосе,</w:t>
      </w:r>
      <w:r>
        <w:t xml:space="preserve"> </w:t>
      </w:r>
      <w:r w:rsidRPr="00B54E0B">
        <w:t>14  в м. Буча Київської області</w:t>
      </w:r>
      <w:r w:rsidRPr="007F56C5">
        <w:t xml:space="preserve"> доручити ліцензованій організації.</w:t>
      </w:r>
    </w:p>
    <w:p w:rsidR="001F690A" w:rsidRDefault="001F690A" w:rsidP="00E7560C">
      <w:pPr>
        <w:numPr>
          <w:ilvl w:val="0"/>
          <w:numId w:val="1"/>
        </w:numPr>
        <w:ind w:left="567" w:hanging="425"/>
        <w:jc w:val="both"/>
      </w:pPr>
      <w:r>
        <w:t xml:space="preserve">Рішення виконавчого комітету за №77 від 19 лютого 2019 року вважати таким, що   втратило чинність. </w:t>
      </w:r>
    </w:p>
    <w:p w:rsidR="001F690A" w:rsidRPr="007F56C5" w:rsidRDefault="001F690A" w:rsidP="00E7560C">
      <w:pPr>
        <w:numPr>
          <w:ilvl w:val="0"/>
          <w:numId w:val="1"/>
        </w:numPr>
        <w:ind w:left="567" w:hanging="425"/>
        <w:jc w:val="both"/>
      </w:pPr>
      <w:r w:rsidRPr="007F56C5">
        <w:t xml:space="preserve">Контроль за виконанням даного рішення покласти на </w:t>
      </w:r>
      <w:r>
        <w:t>першого заступника міського голови Шаправського Т.О.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38"/>
        <w:gridCol w:w="2317"/>
      </w:tblGrid>
      <w:tr w:rsidR="001F690A" w:rsidRPr="00C378E7" w:rsidTr="00B34914">
        <w:tc>
          <w:tcPr>
            <w:tcW w:w="7038" w:type="dxa"/>
          </w:tcPr>
          <w:p w:rsidR="001F690A" w:rsidRPr="00C378E7" w:rsidRDefault="001F690A" w:rsidP="00CB2E92">
            <w:pPr>
              <w:rPr>
                <w:b/>
              </w:rPr>
            </w:pPr>
          </w:p>
          <w:p w:rsidR="001F690A" w:rsidRPr="00C378E7" w:rsidRDefault="001F690A" w:rsidP="00CB2E92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1F690A" w:rsidRPr="00C378E7" w:rsidRDefault="001F690A" w:rsidP="00CB2E92">
            <w:pPr>
              <w:rPr>
                <w:b/>
              </w:rPr>
            </w:pPr>
          </w:p>
        </w:tc>
        <w:tc>
          <w:tcPr>
            <w:tcW w:w="2317" w:type="dxa"/>
          </w:tcPr>
          <w:p w:rsidR="001F690A" w:rsidRPr="00C378E7" w:rsidRDefault="001F690A" w:rsidP="00CB2E92">
            <w:pPr>
              <w:rPr>
                <w:b/>
              </w:rPr>
            </w:pPr>
          </w:p>
          <w:p w:rsidR="001F690A" w:rsidRPr="00C378E7" w:rsidRDefault="001F690A" w:rsidP="00CB2E92">
            <w:pPr>
              <w:rPr>
                <w:b/>
              </w:rPr>
            </w:pPr>
            <w:r w:rsidRPr="00C378E7">
              <w:rPr>
                <w:b/>
              </w:rPr>
              <w:t>А.П. Федорук</w:t>
            </w:r>
          </w:p>
        </w:tc>
      </w:tr>
      <w:tr w:rsidR="001F690A" w:rsidRPr="00C378E7" w:rsidTr="00B34914">
        <w:tc>
          <w:tcPr>
            <w:tcW w:w="7038" w:type="dxa"/>
          </w:tcPr>
          <w:p w:rsidR="001F690A" w:rsidRPr="00C378E7" w:rsidRDefault="001F690A" w:rsidP="00CB2E92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</w:tcPr>
          <w:p w:rsidR="001F690A" w:rsidRPr="00C378E7" w:rsidRDefault="001F690A" w:rsidP="00CB2E92">
            <w:pPr>
              <w:rPr>
                <w:b/>
              </w:rPr>
            </w:pPr>
            <w:r w:rsidRPr="00C378E7">
              <w:rPr>
                <w:b/>
              </w:rPr>
              <w:t>Т.О. Шаправський</w:t>
            </w:r>
          </w:p>
        </w:tc>
      </w:tr>
      <w:tr w:rsidR="001F690A" w:rsidRPr="00C378E7" w:rsidTr="00B34914">
        <w:tc>
          <w:tcPr>
            <w:tcW w:w="7038" w:type="dxa"/>
          </w:tcPr>
          <w:p w:rsidR="001F690A" w:rsidRDefault="001F690A" w:rsidP="00327A49">
            <w:pPr>
              <w:rPr>
                <w:b/>
              </w:rPr>
            </w:pPr>
          </w:p>
          <w:p w:rsidR="001F690A" w:rsidRPr="00C378E7" w:rsidRDefault="001F690A" w:rsidP="00327A49">
            <w:pPr>
              <w:rPr>
                <w:b/>
              </w:rPr>
            </w:pPr>
            <w:r>
              <w:rPr>
                <w:b/>
              </w:rPr>
              <w:t>К</w:t>
            </w:r>
            <w:r w:rsidRPr="00C378E7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Pr="00C378E7">
              <w:rPr>
                <w:b/>
              </w:rPr>
              <w:t xml:space="preserve"> справами                                                                                  </w:t>
            </w:r>
          </w:p>
        </w:tc>
        <w:tc>
          <w:tcPr>
            <w:tcW w:w="2317" w:type="dxa"/>
          </w:tcPr>
          <w:p w:rsidR="001F690A" w:rsidRDefault="001F690A" w:rsidP="00327A49">
            <w:pPr>
              <w:rPr>
                <w:b/>
              </w:rPr>
            </w:pPr>
          </w:p>
          <w:p w:rsidR="001F690A" w:rsidRPr="00C378E7" w:rsidRDefault="001F690A" w:rsidP="00327A49">
            <w:pPr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1F690A" w:rsidRPr="00C378E7" w:rsidTr="00B34914">
        <w:tc>
          <w:tcPr>
            <w:tcW w:w="7038" w:type="dxa"/>
          </w:tcPr>
          <w:p w:rsidR="001F690A" w:rsidRPr="00C378E7" w:rsidRDefault="001F690A" w:rsidP="00CB2E92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</w:tcPr>
          <w:p w:rsidR="001F690A" w:rsidRPr="00C378E7" w:rsidRDefault="001F690A" w:rsidP="00CB2E92">
            <w:pPr>
              <w:rPr>
                <w:b/>
              </w:rPr>
            </w:pPr>
          </w:p>
        </w:tc>
      </w:tr>
      <w:tr w:rsidR="001F690A" w:rsidRPr="00C378E7" w:rsidTr="00B34914">
        <w:tc>
          <w:tcPr>
            <w:tcW w:w="7038" w:type="dxa"/>
          </w:tcPr>
          <w:p w:rsidR="001F690A" w:rsidRPr="00D071CC" w:rsidRDefault="001F690A">
            <w:pPr>
              <w:suppressAutoHyphens/>
              <w:rPr>
                <w:rFonts w:ascii="Calibri" w:hAnsi="Calibri"/>
                <w:b/>
                <w:lang w:eastAsia="ar-SA"/>
              </w:rPr>
            </w:pPr>
            <w:r w:rsidRPr="00D071CC">
              <w:rPr>
                <w:b/>
              </w:rPr>
              <w:t>В.о. начальника юридичного відділу</w:t>
            </w:r>
          </w:p>
        </w:tc>
        <w:tc>
          <w:tcPr>
            <w:tcW w:w="2317" w:type="dxa"/>
          </w:tcPr>
          <w:p w:rsidR="001F690A" w:rsidRPr="00D071CC" w:rsidRDefault="001F690A">
            <w:pPr>
              <w:suppressAutoHyphens/>
              <w:rPr>
                <w:rFonts w:ascii="Calibri" w:hAnsi="Calibri"/>
                <w:b/>
                <w:lang w:val="ru-RU" w:eastAsia="ar-SA"/>
              </w:rPr>
            </w:pPr>
            <w:r w:rsidRPr="00D071CC">
              <w:rPr>
                <w:b/>
              </w:rPr>
              <w:t xml:space="preserve">М.І. Черевко </w:t>
            </w:r>
          </w:p>
        </w:tc>
      </w:tr>
      <w:tr w:rsidR="001F690A" w:rsidRPr="00C378E7" w:rsidTr="00B34914">
        <w:tc>
          <w:tcPr>
            <w:tcW w:w="7038" w:type="dxa"/>
          </w:tcPr>
          <w:p w:rsidR="001F690A" w:rsidRPr="00C378E7" w:rsidRDefault="001F690A" w:rsidP="00CB2E92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</w:tcPr>
          <w:p w:rsidR="001F690A" w:rsidRPr="00C378E7" w:rsidRDefault="001F690A" w:rsidP="00CB2E92">
            <w:pPr>
              <w:rPr>
                <w:b/>
              </w:rPr>
            </w:pPr>
          </w:p>
        </w:tc>
      </w:tr>
      <w:tr w:rsidR="001F690A" w:rsidRPr="00235C0B" w:rsidTr="00B34914">
        <w:tc>
          <w:tcPr>
            <w:tcW w:w="7038" w:type="dxa"/>
          </w:tcPr>
          <w:p w:rsidR="001F690A" w:rsidRPr="007F56C5" w:rsidRDefault="001F690A" w:rsidP="00FE4643">
            <w:pPr>
              <w:rPr>
                <w:b/>
              </w:rPr>
            </w:pPr>
            <w:r>
              <w:rPr>
                <w:b/>
              </w:rPr>
              <w:t>Д</w:t>
            </w:r>
            <w:r w:rsidRPr="00B34914">
              <w:rPr>
                <w:b/>
              </w:rPr>
              <w:t xml:space="preserve">иректор КП «Бучабудзамовник»                                          </w:t>
            </w:r>
          </w:p>
        </w:tc>
        <w:tc>
          <w:tcPr>
            <w:tcW w:w="2317" w:type="dxa"/>
          </w:tcPr>
          <w:p w:rsidR="001F690A" w:rsidRPr="00B34914" w:rsidRDefault="001F690A" w:rsidP="00E16C49">
            <w:pPr>
              <w:rPr>
                <w:b/>
              </w:rPr>
            </w:pPr>
            <w:r w:rsidRPr="00B34914">
              <w:rPr>
                <w:b/>
              </w:rPr>
              <w:t>А.</w:t>
            </w:r>
            <w:r>
              <w:rPr>
                <w:b/>
              </w:rPr>
              <w:t>К. Гребенюк</w:t>
            </w:r>
          </w:p>
        </w:tc>
      </w:tr>
    </w:tbl>
    <w:p w:rsidR="001F690A" w:rsidRDefault="001F690A" w:rsidP="00B34914">
      <w:pPr>
        <w:tabs>
          <w:tab w:val="left" w:pos="7740"/>
        </w:tabs>
      </w:pPr>
    </w:p>
    <w:p w:rsidR="001F690A" w:rsidRPr="000C56AE" w:rsidRDefault="001F690A" w:rsidP="000F2C47">
      <w:bookmarkStart w:id="0" w:name="_GoBack"/>
      <w:bookmarkEnd w:id="0"/>
    </w:p>
    <w:sectPr w:rsidR="001F690A" w:rsidRPr="000C56AE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26E26A0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AC0"/>
    <w:rsid w:val="00017467"/>
    <w:rsid w:val="00024A0E"/>
    <w:rsid w:val="00047190"/>
    <w:rsid w:val="000A0E2B"/>
    <w:rsid w:val="000C56AE"/>
    <w:rsid w:val="000E528A"/>
    <w:rsid w:val="000F2C47"/>
    <w:rsid w:val="0018590D"/>
    <w:rsid w:val="001A0BF8"/>
    <w:rsid w:val="001F690A"/>
    <w:rsid w:val="0023560F"/>
    <w:rsid w:val="00235C0B"/>
    <w:rsid w:val="00236ADC"/>
    <w:rsid w:val="002B3F78"/>
    <w:rsid w:val="00327A49"/>
    <w:rsid w:val="003A64E4"/>
    <w:rsid w:val="003B3B37"/>
    <w:rsid w:val="004F7D1F"/>
    <w:rsid w:val="00517D9D"/>
    <w:rsid w:val="005307C2"/>
    <w:rsid w:val="00532A6B"/>
    <w:rsid w:val="00554AC4"/>
    <w:rsid w:val="00563C10"/>
    <w:rsid w:val="00567236"/>
    <w:rsid w:val="00595D4D"/>
    <w:rsid w:val="00644FDF"/>
    <w:rsid w:val="006B352C"/>
    <w:rsid w:val="00732205"/>
    <w:rsid w:val="007872FC"/>
    <w:rsid w:val="007B736D"/>
    <w:rsid w:val="007F56C5"/>
    <w:rsid w:val="008139C6"/>
    <w:rsid w:val="00825AF4"/>
    <w:rsid w:val="00832F0D"/>
    <w:rsid w:val="00865764"/>
    <w:rsid w:val="008D7D47"/>
    <w:rsid w:val="0091353C"/>
    <w:rsid w:val="009C5115"/>
    <w:rsid w:val="009D1C17"/>
    <w:rsid w:val="00A53E5F"/>
    <w:rsid w:val="00A65547"/>
    <w:rsid w:val="00A734F6"/>
    <w:rsid w:val="00A93E5B"/>
    <w:rsid w:val="00AC4BE9"/>
    <w:rsid w:val="00B34914"/>
    <w:rsid w:val="00B40F8E"/>
    <w:rsid w:val="00B52320"/>
    <w:rsid w:val="00B54E0B"/>
    <w:rsid w:val="00BA440C"/>
    <w:rsid w:val="00BC5839"/>
    <w:rsid w:val="00BD4AFE"/>
    <w:rsid w:val="00BE1B89"/>
    <w:rsid w:val="00C378E7"/>
    <w:rsid w:val="00C7351F"/>
    <w:rsid w:val="00C94F4E"/>
    <w:rsid w:val="00CB2E92"/>
    <w:rsid w:val="00CE7593"/>
    <w:rsid w:val="00D071CC"/>
    <w:rsid w:val="00D476FF"/>
    <w:rsid w:val="00D5056E"/>
    <w:rsid w:val="00D6587A"/>
    <w:rsid w:val="00D80A91"/>
    <w:rsid w:val="00D84758"/>
    <w:rsid w:val="00D91A9F"/>
    <w:rsid w:val="00D93100"/>
    <w:rsid w:val="00DA09F4"/>
    <w:rsid w:val="00DB1AC0"/>
    <w:rsid w:val="00DB49E6"/>
    <w:rsid w:val="00DC0DB2"/>
    <w:rsid w:val="00DC708E"/>
    <w:rsid w:val="00DF4EED"/>
    <w:rsid w:val="00E16C49"/>
    <w:rsid w:val="00E16FFB"/>
    <w:rsid w:val="00E5642B"/>
    <w:rsid w:val="00E7560C"/>
    <w:rsid w:val="00ED77C3"/>
    <w:rsid w:val="00F02846"/>
    <w:rsid w:val="00FA4DCB"/>
    <w:rsid w:val="00FA7500"/>
    <w:rsid w:val="00FE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705BBD"/>
  <w15:docId w15:val="{A4D0642E-8986-494C-93EA-A44F2AC4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914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34914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34914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34914"/>
    <w:rPr>
      <w:rFonts w:ascii="Times New Roman" w:hAnsi="Times New Roman" w:cs="Times New Roman"/>
      <w:b/>
      <w:sz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34914"/>
    <w:rPr>
      <w:rFonts w:ascii="Arial" w:hAnsi="Arial" w:cs="Times New Roman"/>
      <w:b/>
      <w:sz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B34914"/>
    <w:pPr>
      <w:ind w:left="5812" w:hanging="5760"/>
    </w:pPr>
    <w:rPr>
      <w:szCs w:val="20"/>
    </w:rPr>
  </w:style>
  <w:style w:type="paragraph" w:customStyle="1" w:styleId="31">
    <w:name w:val="Знак Знак3 Знак Знак Знак Знак"/>
    <w:basedOn w:val="a"/>
    <w:uiPriority w:val="99"/>
    <w:rsid w:val="00B34914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0F2C47"/>
    <w:pPr>
      <w:ind w:left="708"/>
    </w:p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"/>
    <w:uiPriority w:val="99"/>
    <w:rsid w:val="000F2C47"/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F2C47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rsid w:val="00BA440C"/>
    <w:rPr>
      <w:rFonts w:ascii="Segoe UI" w:eastAsia="Calibr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BA440C"/>
    <w:rPr>
      <w:rFonts w:ascii="Segoe UI" w:hAnsi="Segoe UI" w:cs="Times New Roman"/>
      <w:sz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1372</Words>
  <Characters>783</Characters>
  <Application>Microsoft Office Word</Application>
  <DocSecurity>0</DocSecurity>
  <Lines>6</Lines>
  <Paragraphs>4</Paragraphs>
  <ScaleCrop>false</ScaleCrop>
  <Company>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Operator</cp:lastModifiedBy>
  <cp:revision>10</cp:revision>
  <cp:lastPrinted>2019-07-16T06:18:00Z</cp:lastPrinted>
  <dcterms:created xsi:type="dcterms:W3CDTF">2019-07-12T07:21:00Z</dcterms:created>
  <dcterms:modified xsi:type="dcterms:W3CDTF">2019-07-26T07:03:00Z</dcterms:modified>
</cp:coreProperties>
</file>